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E7" w:rsidRDefault="000C53E7" w:rsidP="00B6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AR"/>
        </w:rPr>
      </w:pPr>
    </w:p>
    <w:p w:rsidR="00B632AC" w:rsidRPr="000C53E7" w:rsidRDefault="00B632AC" w:rsidP="000C53E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33333"/>
          <w:sz w:val="24"/>
          <w:szCs w:val="24"/>
          <w:u w:val="single"/>
          <w:lang w:eastAsia="es-AR"/>
        </w:rPr>
      </w:pPr>
      <w:r w:rsidRPr="000C53E7">
        <w:rPr>
          <w:rFonts w:eastAsia="Times New Roman" w:cs="Arial"/>
          <w:b/>
          <w:color w:val="333333"/>
          <w:sz w:val="24"/>
          <w:szCs w:val="24"/>
          <w:u w:val="single"/>
          <w:lang w:eastAsia="es-AR"/>
        </w:rPr>
        <w:t xml:space="preserve">CRITERIOS DE SELECCIÓN PARA EL ALUMNADO DEL </w:t>
      </w:r>
      <w:r w:rsidR="004D258F">
        <w:rPr>
          <w:rFonts w:eastAsia="Times New Roman" w:cs="Arial"/>
          <w:b/>
          <w:color w:val="333333"/>
          <w:sz w:val="24"/>
          <w:szCs w:val="24"/>
          <w:u w:val="single"/>
          <w:lang w:eastAsia="es-AR"/>
        </w:rPr>
        <w:t>ERASMUS+</w:t>
      </w:r>
      <w:r w:rsidRPr="000C53E7">
        <w:rPr>
          <w:rFonts w:eastAsia="Times New Roman" w:cs="Arial"/>
          <w:b/>
          <w:color w:val="333333"/>
          <w:sz w:val="24"/>
          <w:szCs w:val="24"/>
          <w:u w:val="single"/>
          <w:lang w:eastAsia="es-AR"/>
        </w:rPr>
        <w:t>:</w:t>
      </w:r>
    </w:p>
    <w:p w:rsidR="00B632AC" w:rsidRPr="00B632AC" w:rsidRDefault="00B632AC" w:rsidP="00B6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AR"/>
        </w:rPr>
      </w:pPr>
    </w:p>
    <w:p w:rsidR="00B632AC" w:rsidRPr="00B632AC" w:rsidRDefault="00B632AC" w:rsidP="00B632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AR"/>
        </w:rPr>
      </w:pP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1.- Expediente Académico del alumno en el 1º curso del ciclo formativo que está cursando (</w:t>
      </w:r>
      <w:r w:rsidRPr="000C53E7">
        <w:rPr>
          <w:rFonts w:eastAsia="Times New Roman" w:cs="Arial"/>
          <w:b/>
          <w:color w:val="333333"/>
          <w:sz w:val="24"/>
          <w:szCs w:val="24"/>
          <w:lang w:eastAsia="es-AR"/>
        </w:rPr>
        <w:t>de 1-2 puntos</w:t>
      </w: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): nota media de las calificaciones de los módulos profesionales de 1º curso.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De 5 a 5,99 = 0,5 puntos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De 6 a 6,99 = 1 punto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De 7 a 7,99 = 1,5 puntos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De 8 a 10    =  2 puntos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2.- Haber realizado otro ciclo formativo de grado medio o poseer el título de Bachiller, (</w:t>
      </w:r>
      <w:r w:rsidRPr="000C53E7">
        <w:rPr>
          <w:rFonts w:eastAsia="Times New Roman" w:cs="Arial"/>
          <w:b/>
          <w:color w:val="333333"/>
          <w:sz w:val="24"/>
          <w:szCs w:val="24"/>
          <w:lang w:eastAsia="es-AR"/>
        </w:rPr>
        <w:t>1 punto</w:t>
      </w: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).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 xml:space="preserve">3.- Tener Certificado oficial de idiomas en Ingles o en el lenguaje del país de acogida 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(</w:t>
      </w:r>
      <w:r w:rsidRPr="000C53E7">
        <w:rPr>
          <w:rFonts w:eastAsia="Times New Roman" w:cs="Arial"/>
          <w:b/>
          <w:color w:val="333333"/>
          <w:sz w:val="24"/>
          <w:szCs w:val="24"/>
          <w:lang w:eastAsia="es-AR"/>
        </w:rPr>
        <w:t>1 punto</w:t>
      </w: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).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4.- Grado de madurez del alumno: se valorará a través de la Entrevista de selección realizada por los Técnicos de la Cámara de Comercio (</w:t>
      </w:r>
      <w:r w:rsidRPr="000C53E7">
        <w:rPr>
          <w:rFonts w:eastAsia="Times New Roman" w:cs="Arial"/>
          <w:b/>
          <w:color w:val="333333"/>
          <w:sz w:val="24"/>
          <w:szCs w:val="24"/>
          <w:lang w:eastAsia="es-AR"/>
        </w:rPr>
        <w:t>de 1 a 4 puntos</w:t>
      </w: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).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</w:p>
    <w:p w:rsidR="00945F4E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5.- Un informe elaborado por el Tutor  del alumno en colaboración con los profesores del mismo, en el que valoraran ítems con la escala “siempre, casi siempre, alguna vez, nunca”: Grado de madurez y autonomía. Nivel de responsabilidad. Motivación, capacidad de iniciativa y participación activa. Capacidad de organización, de relación y de trabajo en equipo. Corrección en la comunicación verbal y no verbal, y comportamiento adecuado a cada situación. (</w:t>
      </w:r>
      <w:r w:rsidRPr="000C53E7">
        <w:rPr>
          <w:rFonts w:eastAsia="Times New Roman" w:cs="Arial"/>
          <w:b/>
          <w:color w:val="333333"/>
          <w:sz w:val="24"/>
          <w:szCs w:val="24"/>
          <w:lang w:eastAsia="es-AR"/>
        </w:rPr>
        <w:t>de 1 a 2 puntos</w:t>
      </w: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).</w:t>
      </w:r>
      <w:r w:rsidR="00945F4E" w:rsidRPr="000C53E7">
        <w:rPr>
          <w:rFonts w:eastAsia="Times New Roman" w:cs="Arial"/>
          <w:color w:val="333333"/>
          <w:sz w:val="24"/>
          <w:szCs w:val="24"/>
          <w:lang w:eastAsia="es-AR"/>
        </w:rPr>
        <w:t xml:space="preserve"> </w:t>
      </w:r>
    </w:p>
    <w:p w:rsidR="00945F4E" w:rsidRPr="000C53E7" w:rsidRDefault="00945F4E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</w:p>
    <w:p w:rsidR="00B632AC" w:rsidRPr="000C53E7" w:rsidRDefault="00945F4E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Si predomina nada: 0puntos</w:t>
      </w:r>
    </w:p>
    <w:p w:rsidR="00945F4E" w:rsidRPr="000C53E7" w:rsidRDefault="00945F4E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Si predomina alguna vez: nada 0,5 puntos</w:t>
      </w:r>
    </w:p>
    <w:p w:rsidR="00945F4E" w:rsidRPr="000C53E7" w:rsidRDefault="00945F4E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Si predomina casi siempre: 1puntos</w:t>
      </w:r>
    </w:p>
    <w:p w:rsidR="00945F4E" w:rsidRPr="000C53E7" w:rsidRDefault="00945F4E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  <w:r w:rsidRPr="000C53E7">
        <w:rPr>
          <w:rFonts w:eastAsia="Times New Roman" w:cs="Arial"/>
          <w:color w:val="333333"/>
          <w:sz w:val="24"/>
          <w:szCs w:val="24"/>
          <w:lang w:eastAsia="es-AR"/>
        </w:rPr>
        <w:t>Si predomina siempre: 2puntos</w:t>
      </w: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</w:p>
    <w:p w:rsidR="00B632AC" w:rsidRPr="000C53E7" w:rsidRDefault="00B632AC" w:rsidP="000C53E7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es-AR"/>
        </w:rPr>
      </w:pPr>
    </w:p>
    <w:p w:rsidR="00B632AC" w:rsidRPr="000C53E7" w:rsidRDefault="00B632AC" w:rsidP="000C53E7">
      <w:pPr>
        <w:jc w:val="both"/>
        <w:rPr>
          <w:rFonts w:cs="Arial"/>
          <w:sz w:val="24"/>
          <w:szCs w:val="24"/>
        </w:rPr>
      </w:pPr>
    </w:p>
    <w:p w:rsidR="00B632AC" w:rsidRPr="000C53E7" w:rsidRDefault="00B632AC" w:rsidP="000C53E7">
      <w:pPr>
        <w:jc w:val="both"/>
        <w:rPr>
          <w:sz w:val="24"/>
          <w:szCs w:val="24"/>
        </w:rPr>
      </w:pPr>
    </w:p>
    <w:p w:rsidR="00E87FFB" w:rsidRPr="000C53E7" w:rsidRDefault="00E87FFB" w:rsidP="000C53E7">
      <w:pPr>
        <w:jc w:val="both"/>
        <w:rPr>
          <w:sz w:val="24"/>
          <w:szCs w:val="24"/>
        </w:rPr>
      </w:pPr>
    </w:p>
    <w:sectPr w:rsidR="00E87FFB" w:rsidRPr="000C53E7" w:rsidSect="00E87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325" w:rsidRDefault="00606325" w:rsidP="003E1CCC">
      <w:pPr>
        <w:spacing w:after="0" w:line="240" w:lineRule="auto"/>
      </w:pPr>
      <w:r>
        <w:separator/>
      </w:r>
    </w:p>
  </w:endnote>
  <w:endnote w:type="continuationSeparator" w:id="1">
    <w:p w:rsidR="00606325" w:rsidRDefault="00606325" w:rsidP="003E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FC" w:rsidRDefault="009A67F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FC" w:rsidRDefault="009A67F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FC" w:rsidRDefault="009A67F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325" w:rsidRDefault="00606325" w:rsidP="003E1CCC">
      <w:pPr>
        <w:spacing w:after="0" w:line="240" w:lineRule="auto"/>
      </w:pPr>
      <w:r>
        <w:separator/>
      </w:r>
    </w:p>
  </w:footnote>
  <w:footnote w:type="continuationSeparator" w:id="1">
    <w:p w:rsidR="00606325" w:rsidRDefault="00606325" w:rsidP="003E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FC" w:rsidRDefault="009A67F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CC" w:rsidRDefault="003E1CCC" w:rsidP="003E1CCC">
    <w:pPr>
      <w:pStyle w:val="Default"/>
      <w:spacing w:line="323" w:lineRule="atLeast"/>
      <w:ind w:left="-1418" w:right="-1368"/>
      <w:jc w:val="center"/>
    </w:pPr>
    <w:r>
      <w:rPr>
        <w:noProof/>
      </w:rPr>
      <w:drawing>
        <wp:inline distT="0" distB="0" distL="0" distR="0">
          <wp:extent cx="1834450" cy="676454"/>
          <wp:effectExtent l="19050" t="0" r="0" b="0"/>
          <wp:docPr id="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450" cy="6764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="009A67FC" w:rsidRPr="009A67FC">
      <w:drawing>
        <wp:inline distT="0" distB="0" distL="0" distR="0">
          <wp:extent cx="1876425" cy="595086"/>
          <wp:effectExtent l="19050" t="0" r="9525" b="0"/>
          <wp:docPr id="5" name="Imagen 1" descr="D:\Logos\036 Camara de Linares - CMYK-15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s\036 Camara de Linares - CMYK-15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205" cy="59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 w:rsidRPr="000C6160">
      <w:t xml:space="preserve"> </w:t>
    </w:r>
  </w:p>
  <w:p w:rsidR="003E1CCC" w:rsidRDefault="003E1CC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FC" w:rsidRDefault="009A67F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057F6"/>
    <w:multiLevelType w:val="multilevel"/>
    <w:tmpl w:val="70A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2938FF"/>
    <w:multiLevelType w:val="multilevel"/>
    <w:tmpl w:val="9A88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632AC"/>
    <w:rsid w:val="000A2788"/>
    <w:rsid w:val="000C53E7"/>
    <w:rsid w:val="0023752F"/>
    <w:rsid w:val="003E1CCC"/>
    <w:rsid w:val="004761A0"/>
    <w:rsid w:val="004D258F"/>
    <w:rsid w:val="00606325"/>
    <w:rsid w:val="00945F4E"/>
    <w:rsid w:val="009A67FC"/>
    <w:rsid w:val="00B632AC"/>
    <w:rsid w:val="00E87FFB"/>
    <w:rsid w:val="00EA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E1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1CCC"/>
  </w:style>
  <w:style w:type="paragraph" w:styleId="Piedepgina">
    <w:name w:val="footer"/>
    <w:basedOn w:val="Normal"/>
    <w:link w:val="PiedepginaCar"/>
    <w:uiPriority w:val="99"/>
    <w:semiHidden/>
    <w:unhideWhenUsed/>
    <w:rsid w:val="003E1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1CCC"/>
  </w:style>
  <w:style w:type="paragraph" w:customStyle="1" w:styleId="Default">
    <w:name w:val="Default"/>
    <w:rsid w:val="003E1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1106</Characters>
  <Application>Microsoft Office Word</Application>
  <DocSecurity>0</DocSecurity>
  <Lines>9</Lines>
  <Paragraphs>2</Paragraphs>
  <ScaleCrop>false</ScaleCrop>
  <Company>BlueDeep 2010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Carmona</dc:creator>
  <cp:keywords/>
  <dc:description/>
  <cp:lastModifiedBy>JULIA</cp:lastModifiedBy>
  <cp:revision>4</cp:revision>
  <cp:lastPrinted>2017-11-16T07:27:00Z</cp:lastPrinted>
  <dcterms:created xsi:type="dcterms:W3CDTF">2014-01-31T07:44:00Z</dcterms:created>
  <dcterms:modified xsi:type="dcterms:W3CDTF">2017-11-16T07:40:00Z</dcterms:modified>
</cp:coreProperties>
</file>